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BBA" w:rsidRDefault="00FF5BBA" w:rsidP="001548AC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</w:rPr>
      </w:pPr>
      <w:bookmarkStart w:id="0" w:name="_Hlk182382515"/>
    </w:p>
    <w:p w:rsidR="00FF5BBA" w:rsidRPr="001263C6" w:rsidRDefault="00113C1E" w:rsidP="00FF5BBA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</w:rPr>
      </w:pPr>
      <w:r w:rsidRPr="001263C6">
        <w:rPr>
          <w:b/>
          <w:bCs/>
          <w:color w:val="000000" w:themeColor="text1"/>
          <w:sz w:val="28"/>
          <w:szCs w:val="28"/>
        </w:rPr>
        <w:t>Przygotowanie pacjenta do badania rezonans</w:t>
      </w:r>
      <w:r w:rsidR="006E6D2F">
        <w:rPr>
          <w:b/>
          <w:bCs/>
          <w:color w:val="000000" w:themeColor="text1"/>
          <w:sz w:val="28"/>
          <w:szCs w:val="28"/>
        </w:rPr>
        <w:t>em</w:t>
      </w:r>
      <w:r w:rsidRPr="001263C6">
        <w:rPr>
          <w:b/>
          <w:bCs/>
          <w:color w:val="000000" w:themeColor="text1"/>
          <w:sz w:val="28"/>
          <w:szCs w:val="28"/>
        </w:rPr>
        <w:t xml:space="preserve"> magnetyczn</w:t>
      </w:r>
      <w:r w:rsidR="006E6D2F">
        <w:rPr>
          <w:b/>
          <w:bCs/>
          <w:color w:val="000000" w:themeColor="text1"/>
          <w:sz w:val="28"/>
          <w:szCs w:val="28"/>
        </w:rPr>
        <w:t xml:space="preserve">ym - </w:t>
      </w:r>
      <w:r w:rsidRPr="001263C6">
        <w:rPr>
          <w:b/>
          <w:bCs/>
          <w:color w:val="000000" w:themeColor="text1"/>
          <w:sz w:val="28"/>
          <w:szCs w:val="28"/>
        </w:rPr>
        <w:t>miednic</w:t>
      </w:r>
      <w:r w:rsidR="006E6D2F">
        <w:rPr>
          <w:b/>
          <w:bCs/>
          <w:color w:val="000000" w:themeColor="text1"/>
          <w:sz w:val="28"/>
          <w:szCs w:val="28"/>
        </w:rPr>
        <w:t>a</w:t>
      </w:r>
    </w:p>
    <w:p w:rsidR="002C3366" w:rsidRDefault="00FF5BBA" w:rsidP="00FF5BBA">
      <w:pPr>
        <w:pStyle w:val="Default"/>
        <w:ind w:right="-70"/>
        <w:rPr>
          <w:b/>
          <w:bCs/>
          <w:color w:val="000000" w:themeColor="text1"/>
          <w:sz w:val="28"/>
          <w:szCs w:val="28"/>
        </w:rPr>
      </w:pPr>
      <w:r w:rsidRPr="001263C6">
        <w:rPr>
          <w:b/>
          <w:bCs/>
          <w:color w:val="000000" w:themeColor="text1"/>
          <w:sz w:val="28"/>
          <w:szCs w:val="28"/>
        </w:rPr>
        <w:t xml:space="preserve">                  </w:t>
      </w:r>
      <w:r w:rsidR="00113C1E" w:rsidRPr="001263C6">
        <w:rPr>
          <w:b/>
          <w:bCs/>
          <w:color w:val="000000" w:themeColor="text1"/>
          <w:sz w:val="28"/>
          <w:szCs w:val="28"/>
        </w:rPr>
        <w:t xml:space="preserve"> z użyciem środka kontrastowego</w:t>
      </w:r>
    </w:p>
    <w:p w:rsidR="001263C6" w:rsidRDefault="001263C6" w:rsidP="00FF5BBA">
      <w:pPr>
        <w:pStyle w:val="Default"/>
        <w:ind w:right="-70"/>
        <w:rPr>
          <w:b/>
          <w:bCs/>
          <w:color w:val="000000" w:themeColor="text1"/>
          <w:sz w:val="28"/>
          <w:szCs w:val="28"/>
        </w:rPr>
      </w:pPr>
    </w:p>
    <w:p w:rsidR="001263C6" w:rsidRDefault="001263C6" w:rsidP="00FF5BBA">
      <w:pPr>
        <w:pStyle w:val="Default"/>
        <w:ind w:right="-70"/>
        <w:rPr>
          <w:b/>
          <w:bCs/>
          <w:color w:val="000000" w:themeColor="text1"/>
          <w:sz w:val="28"/>
          <w:szCs w:val="28"/>
        </w:rPr>
      </w:pPr>
    </w:p>
    <w:p w:rsidR="001263C6" w:rsidRPr="001263C6" w:rsidRDefault="001263C6" w:rsidP="00FF5BBA">
      <w:pPr>
        <w:pStyle w:val="Default"/>
        <w:ind w:right="-70"/>
        <w:rPr>
          <w:b/>
          <w:bCs/>
          <w:color w:val="000000" w:themeColor="text1"/>
          <w:sz w:val="28"/>
          <w:szCs w:val="28"/>
        </w:rPr>
      </w:pPr>
    </w:p>
    <w:p w:rsidR="00AD5F48" w:rsidRPr="001263C6" w:rsidRDefault="0078422E" w:rsidP="0078422E">
      <w:pPr>
        <w:pStyle w:val="Bezodstpw"/>
        <w:numPr>
          <w:ilvl w:val="0"/>
          <w:numId w:val="5"/>
        </w:numPr>
        <w:rPr>
          <w:b/>
          <w:color w:val="000000" w:themeColor="text1"/>
        </w:rPr>
      </w:pPr>
      <w:bookmarkStart w:id="1" w:name="_Hlk182312307"/>
      <w:bookmarkStart w:id="2" w:name="_Hlk178425891"/>
      <w:r w:rsidRPr="001263C6">
        <w:rPr>
          <w:b/>
          <w:color w:val="000000" w:themeColor="text1"/>
        </w:rPr>
        <w:t>Przed badaniem MIEDNICY W REZONANSIE MAGNETYCZNYM należy oczyścić jelita.</w:t>
      </w:r>
    </w:p>
    <w:p w:rsidR="0078422E" w:rsidRPr="001263C6" w:rsidRDefault="0078422E" w:rsidP="00AD5F48">
      <w:pPr>
        <w:pStyle w:val="Bezodstpw"/>
        <w:ind w:left="720"/>
        <w:rPr>
          <w:b/>
          <w:color w:val="000000" w:themeColor="text1"/>
        </w:rPr>
      </w:pPr>
      <w:r w:rsidRPr="001263C6">
        <w:rPr>
          <w:b/>
          <w:color w:val="000000" w:themeColor="text1"/>
        </w:rPr>
        <w:t xml:space="preserve"> </w:t>
      </w:r>
      <w:r w:rsidR="00346376" w:rsidRPr="001263C6">
        <w:rPr>
          <w:b/>
          <w:color w:val="000000" w:themeColor="text1"/>
        </w:rPr>
        <w:t xml:space="preserve"> </w:t>
      </w:r>
      <w:r w:rsidR="00346376" w:rsidRPr="001263C6">
        <w:rPr>
          <w:b/>
          <w:color w:val="000000" w:themeColor="text1"/>
          <w:u w:val="single"/>
        </w:rPr>
        <w:t>DO WYBORU</w:t>
      </w:r>
      <w:r w:rsidR="00346376" w:rsidRPr="001263C6">
        <w:rPr>
          <w:color w:val="000000" w:themeColor="text1"/>
        </w:rPr>
        <w:t xml:space="preserve"> </w:t>
      </w:r>
      <w:r w:rsidRPr="001263C6">
        <w:rPr>
          <w:color w:val="000000" w:themeColor="text1"/>
        </w:rPr>
        <w:t>są dwa sposoby oczyszczenia jelit:</w:t>
      </w:r>
    </w:p>
    <w:p w:rsidR="0078422E" w:rsidRPr="001263C6" w:rsidRDefault="000E131A" w:rsidP="004D07ED">
      <w:pPr>
        <w:pStyle w:val="Bezodstpw"/>
        <w:numPr>
          <w:ilvl w:val="1"/>
          <w:numId w:val="17"/>
        </w:numPr>
        <w:rPr>
          <w:b/>
          <w:color w:val="000000" w:themeColor="text1"/>
        </w:rPr>
      </w:pPr>
      <w:r w:rsidRPr="001263C6">
        <w:rPr>
          <w:b/>
          <w:color w:val="000000" w:themeColor="text1"/>
        </w:rPr>
        <w:t>W przeddzień badani</w:t>
      </w:r>
      <w:r w:rsidR="0078422E" w:rsidRPr="001263C6">
        <w:rPr>
          <w:b/>
          <w:color w:val="000000" w:themeColor="text1"/>
        </w:rPr>
        <w:t>a</w:t>
      </w:r>
      <w:r w:rsidR="001153EF" w:rsidRPr="001263C6">
        <w:rPr>
          <w:b/>
          <w:color w:val="000000" w:themeColor="text1"/>
        </w:rPr>
        <w:t xml:space="preserve"> </w:t>
      </w:r>
      <w:r w:rsidR="0078422E" w:rsidRPr="001263C6">
        <w:rPr>
          <w:b/>
          <w:color w:val="000000" w:themeColor="text1"/>
        </w:rPr>
        <w:t>wieczorem około godz</w:t>
      </w:r>
      <w:r w:rsidR="006E6D2F">
        <w:rPr>
          <w:b/>
          <w:color w:val="000000" w:themeColor="text1"/>
        </w:rPr>
        <w:t xml:space="preserve">. </w:t>
      </w:r>
      <w:r w:rsidR="0078422E" w:rsidRPr="001263C6">
        <w:rPr>
          <w:b/>
          <w:color w:val="000000" w:themeColor="text1"/>
        </w:rPr>
        <w:t>19:00-20:00</w:t>
      </w:r>
      <w:r w:rsidR="0078422E" w:rsidRPr="001263C6">
        <w:rPr>
          <w:color w:val="000000" w:themeColor="text1"/>
        </w:rPr>
        <w:t xml:space="preserve"> należy wypić środek przeczyszczający zlecony przez lekarza kierującego na badanie. Przygotowany roztwór należy przyjąć zgodnie z zaleceniami producenta oraz wskazaniami lekarza kierującego. Można pić dowolną ilość wody niegazowanej.</w:t>
      </w:r>
      <w:r w:rsidR="001153EF" w:rsidRPr="001263C6">
        <w:rPr>
          <w:color w:val="000000" w:themeColor="text1"/>
        </w:rPr>
        <w:t xml:space="preserve"> </w:t>
      </w:r>
    </w:p>
    <w:p w:rsidR="0003681B" w:rsidRPr="001263C6" w:rsidRDefault="0078422E" w:rsidP="004D07ED">
      <w:pPr>
        <w:pStyle w:val="Bezodstpw"/>
        <w:numPr>
          <w:ilvl w:val="1"/>
          <w:numId w:val="17"/>
        </w:numPr>
        <w:rPr>
          <w:b/>
          <w:color w:val="000000" w:themeColor="text1"/>
        </w:rPr>
      </w:pPr>
      <w:r w:rsidRPr="001263C6">
        <w:rPr>
          <w:b/>
          <w:color w:val="000000" w:themeColor="text1"/>
        </w:rPr>
        <w:t xml:space="preserve">Wieczorem w przeddzień badania oraz rano w dniu badania, </w:t>
      </w:r>
      <w:r w:rsidRPr="001263C6">
        <w:rPr>
          <w:color w:val="000000" w:themeColor="text1"/>
        </w:rPr>
        <w:t>n</w:t>
      </w:r>
      <w:r w:rsidR="000E131A" w:rsidRPr="001263C6">
        <w:rPr>
          <w:color w:val="000000" w:themeColor="text1"/>
        </w:rPr>
        <w:t>ależy wykonać wlewkę doodbytnicz</w:t>
      </w:r>
      <w:r w:rsidR="001153EF" w:rsidRPr="001263C6">
        <w:rPr>
          <w:color w:val="000000" w:themeColor="text1"/>
        </w:rPr>
        <w:t>ą</w:t>
      </w:r>
      <w:bookmarkStart w:id="3" w:name="_Hlk182308211"/>
      <w:r w:rsidR="006E6D2F">
        <w:rPr>
          <w:color w:val="000000" w:themeColor="text1"/>
        </w:rPr>
        <w:t xml:space="preserve"> </w:t>
      </w:r>
      <w:r w:rsidRPr="001263C6">
        <w:rPr>
          <w:color w:val="000000" w:themeColor="text1"/>
        </w:rPr>
        <w:t>(lewatywę)</w:t>
      </w:r>
      <w:r w:rsidR="00346376" w:rsidRPr="001263C6">
        <w:rPr>
          <w:color w:val="000000" w:themeColor="text1"/>
        </w:rPr>
        <w:t>.</w:t>
      </w:r>
    </w:p>
    <w:p w:rsidR="0003681B" w:rsidRPr="001263C6" w:rsidRDefault="0003681B" w:rsidP="009B1330">
      <w:pPr>
        <w:pStyle w:val="Bezodstpw"/>
        <w:numPr>
          <w:ilvl w:val="0"/>
          <w:numId w:val="5"/>
        </w:numPr>
        <w:rPr>
          <w:b/>
          <w:color w:val="000000" w:themeColor="text1"/>
        </w:rPr>
      </w:pPr>
      <w:r w:rsidRPr="001263C6">
        <w:rPr>
          <w:b/>
          <w:color w:val="000000" w:themeColor="text1"/>
        </w:rPr>
        <w:t xml:space="preserve">Dzień przed badaniem należy przyjmować pokarmy lekkostrawne. </w:t>
      </w:r>
    </w:p>
    <w:bookmarkEnd w:id="3"/>
    <w:p w:rsidR="00461373" w:rsidRPr="001263C6" w:rsidRDefault="00461373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>Rano przed badaniem należy przyjąć zalecone leki, popijając je wodą.</w:t>
      </w:r>
    </w:p>
    <w:p w:rsidR="00461373" w:rsidRPr="001263C6" w:rsidRDefault="001A1E78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 xml:space="preserve">W dniu badania </w:t>
      </w:r>
      <w:r w:rsidR="00461373" w:rsidRPr="001263C6">
        <w:rPr>
          <w:b/>
          <w:color w:val="000000" w:themeColor="text1"/>
          <w:u w:val="single"/>
        </w:rPr>
        <w:t>nie wolno</w:t>
      </w:r>
      <w:r w:rsidR="00461373" w:rsidRPr="001263C6">
        <w:rPr>
          <w:color w:val="000000" w:themeColor="text1"/>
          <w:u w:val="single"/>
        </w:rPr>
        <w:t xml:space="preserve"> </w:t>
      </w:r>
      <w:r w:rsidR="00461373" w:rsidRPr="001263C6">
        <w:rPr>
          <w:color w:val="000000" w:themeColor="text1"/>
        </w:rPr>
        <w:t>przyjmować pokarmów stałych, płynnych, mleka. Można pić wodę niegazowaną.</w:t>
      </w:r>
    </w:p>
    <w:p w:rsidR="003D04D3" w:rsidRPr="001263C6" w:rsidRDefault="00461373" w:rsidP="003D04D3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b/>
          <w:color w:val="000000" w:themeColor="text1"/>
        </w:rPr>
        <w:t xml:space="preserve">Na badanie należy zgłosić się bezpośrednio do pracowni, </w:t>
      </w:r>
      <w:r w:rsidRPr="001263C6">
        <w:rPr>
          <w:b/>
          <w:color w:val="000000" w:themeColor="text1"/>
          <w:u w:val="single"/>
        </w:rPr>
        <w:t>na 30 min przed</w:t>
      </w:r>
      <w:r w:rsidRPr="001263C6">
        <w:rPr>
          <w:color w:val="000000" w:themeColor="text1"/>
        </w:rPr>
        <w:t xml:space="preserve"> </w:t>
      </w:r>
      <w:r w:rsidRPr="001263C6">
        <w:rPr>
          <w:b/>
          <w:color w:val="000000" w:themeColor="text1"/>
          <w:u w:val="single"/>
        </w:rPr>
        <w:t>wyznaczonym terminem badania</w:t>
      </w:r>
      <w:r w:rsidR="001A1E78" w:rsidRPr="001263C6">
        <w:rPr>
          <w:color w:val="000000" w:themeColor="text1"/>
        </w:rPr>
        <w:t xml:space="preserve">, wykonana będzie </w:t>
      </w:r>
      <w:r w:rsidR="003D04D3" w:rsidRPr="001263C6">
        <w:rPr>
          <w:color w:val="000000" w:themeColor="text1"/>
        </w:rPr>
        <w:t xml:space="preserve">wlewka doodbytnicza oraz w przypadku kobiet założony tampon. </w:t>
      </w:r>
    </w:p>
    <w:p w:rsidR="003D04D3" w:rsidRPr="001263C6" w:rsidRDefault="003D04D3" w:rsidP="003D04D3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 xml:space="preserve">Dla komfortu pacjenta jest możliwość założenia pampersa na czas badania. Wykonana jest iniekcja domięśniowa z leku rozkurczowego, wykonuje się pomiar ciśnienia tętniczego, zakładany jest </w:t>
      </w:r>
      <w:proofErr w:type="spellStart"/>
      <w:r w:rsidRPr="001263C6">
        <w:rPr>
          <w:color w:val="000000" w:themeColor="text1"/>
        </w:rPr>
        <w:t>wenflon</w:t>
      </w:r>
      <w:proofErr w:type="spellEnd"/>
      <w:r w:rsidRPr="001263C6">
        <w:rPr>
          <w:color w:val="000000" w:themeColor="text1"/>
        </w:rPr>
        <w:t xml:space="preserve"> do żyły.</w:t>
      </w:r>
    </w:p>
    <w:p w:rsidR="009E7050" w:rsidRPr="001263C6" w:rsidRDefault="001C0400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  <w:sz w:val="22"/>
          <w:szCs w:val="22"/>
        </w:rPr>
        <w:t xml:space="preserve">O </w:t>
      </w:r>
      <w:r w:rsidR="00461373" w:rsidRPr="001263C6">
        <w:rPr>
          <w:color w:val="000000" w:themeColor="text1"/>
          <w:sz w:val="22"/>
          <w:szCs w:val="22"/>
        </w:rPr>
        <w:t>ile to możliwe na badanie należy przyjechać z osobą towarzyszącą</w:t>
      </w:r>
      <w:r w:rsidR="00461373" w:rsidRPr="001263C6">
        <w:rPr>
          <w:color w:val="000000" w:themeColor="text1"/>
        </w:rPr>
        <w:t xml:space="preserve"> </w:t>
      </w:r>
      <w:r w:rsidR="009E7050" w:rsidRPr="001263C6">
        <w:rPr>
          <w:color w:val="000000" w:themeColor="text1"/>
        </w:rPr>
        <w:t>.</w:t>
      </w:r>
    </w:p>
    <w:p w:rsidR="00461373" w:rsidRPr="001263C6" w:rsidRDefault="009E7050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 xml:space="preserve">Na badanie należy </w:t>
      </w:r>
      <w:r w:rsidR="00461373" w:rsidRPr="001263C6">
        <w:rPr>
          <w:color w:val="000000" w:themeColor="text1"/>
        </w:rPr>
        <w:t>przynieść całą dokumentację medyczną dotyczącą przebiegu choroby</w:t>
      </w:r>
      <w:r w:rsidR="007F38D5" w:rsidRPr="001263C6">
        <w:rPr>
          <w:color w:val="000000" w:themeColor="text1"/>
        </w:rPr>
        <w:t xml:space="preserve"> oraz dokumentującą obecność metalowych implantów, klipsów, szwów oraz urządzeń mogących być przeciwskazaniem do wykonania badania rezonansu magnetycznego.</w:t>
      </w:r>
    </w:p>
    <w:p w:rsidR="007F38D5" w:rsidRPr="001263C6" w:rsidRDefault="007F38D5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 xml:space="preserve">Po badaniu pacjent zostaje pod nadzorem personelu pracowni do 30 min. </w:t>
      </w:r>
      <w:r w:rsidR="00952DF9" w:rsidRPr="001263C6">
        <w:rPr>
          <w:color w:val="000000" w:themeColor="text1"/>
        </w:rPr>
        <w:t>o</w:t>
      </w:r>
      <w:r w:rsidRPr="001263C6">
        <w:rPr>
          <w:color w:val="000000" w:themeColor="text1"/>
        </w:rPr>
        <w:t>d momentu podania kontrastu</w:t>
      </w:r>
      <w:r w:rsidR="006E6D2F">
        <w:rPr>
          <w:color w:val="000000" w:themeColor="text1"/>
        </w:rPr>
        <w:t xml:space="preserve"> </w:t>
      </w:r>
      <w:r w:rsidRPr="001263C6">
        <w:rPr>
          <w:color w:val="000000" w:themeColor="text1"/>
        </w:rPr>
        <w:t>(po tym czasie zostanie usunięty</w:t>
      </w:r>
      <w:r w:rsidR="001A1E78" w:rsidRPr="001263C6">
        <w:rPr>
          <w:color w:val="000000" w:themeColor="text1"/>
        </w:rPr>
        <w:t xml:space="preserve">, </w:t>
      </w:r>
      <w:proofErr w:type="spellStart"/>
      <w:r w:rsidRPr="001263C6">
        <w:rPr>
          <w:color w:val="000000" w:themeColor="text1"/>
        </w:rPr>
        <w:t>wenflon</w:t>
      </w:r>
      <w:proofErr w:type="spellEnd"/>
      <w:r w:rsidRPr="001263C6">
        <w:rPr>
          <w:color w:val="000000" w:themeColor="text1"/>
        </w:rPr>
        <w:t>)</w:t>
      </w:r>
      <w:r w:rsidR="00952DF9" w:rsidRPr="001263C6">
        <w:rPr>
          <w:color w:val="000000" w:themeColor="text1"/>
        </w:rPr>
        <w:t>.</w:t>
      </w:r>
    </w:p>
    <w:p w:rsidR="008368D5" w:rsidRPr="001263C6" w:rsidRDefault="008368D5" w:rsidP="0078422E">
      <w:pPr>
        <w:numPr>
          <w:ilvl w:val="0"/>
          <w:numId w:val="5"/>
        </w:numPr>
        <w:ind w:right="-70"/>
        <w:rPr>
          <w:color w:val="000000" w:themeColor="text1"/>
        </w:rPr>
      </w:pPr>
      <w:r w:rsidRPr="001263C6">
        <w:rPr>
          <w:color w:val="000000" w:themeColor="text1"/>
        </w:rPr>
        <w:t>W ciągu dnia</w:t>
      </w:r>
      <w:r w:rsidR="00546960" w:rsidRPr="001263C6">
        <w:rPr>
          <w:color w:val="000000" w:themeColor="text1"/>
        </w:rPr>
        <w:t>, po badaniu</w:t>
      </w:r>
      <w:r w:rsidR="006E6D2F">
        <w:rPr>
          <w:color w:val="000000" w:themeColor="text1"/>
        </w:rPr>
        <w:t>,</w:t>
      </w:r>
      <w:r w:rsidR="00546960" w:rsidRPr="001263C6">
        <w:rPr>
          <w:color w:val="000000" w:themeColor="text1"/>
        </w:rPr>
        <w:t xml:space="preserve"> </w:t>
      </w:r>
      <w:r w:rsidRPr="001263C6">
        <w:rPr>
          <w:color w:val="000000" w:themeColor="text1"/>
        </w:rPr>
        <w:t>jest konieczne wypicia ok 2-3 litrów wody celem wypłukania środka kontrastowego z organizmu.</w:t>
      </w:r>
    </w:p>
    <w:p w:rsidR="00DA39CB" w:rsidRPr="001263C6" w:rsidRDefault="00D700DA" w:rsidP="0078422E">
      <w:pPr>
        <w:numPr>
          <w:ilvl w:val="0"/>
          <w:numId w:val="5"/>
        </w:numPr>
        <w:jc w:val="both"/>
        <w:rPr>
          <w:color w:val="000000" w:themeColor="text1"/>
        </w:rPr>
      </w:pPr>
      <w:r w:rsidRPr="001263C6">
        <w:rPr>
          <w:color w:val="000000" w:themeColor="text1"/>
        </w:rPr>
        <w:t xml:space="preserve">W przypadku rezygnacji z badania proszę poinformować </w:t>
      </w:r>
      <w:bookmarkStart w:id="4" w:name="_GoBack"/>
      <w:bookmarkEnd w:id="4"/>
      <w:r w:rsidRPr="001263C6">
        <w:rPr>
          <w:color w:val="000000" w:themeColor="text1"/>
        </w:rPr>
        <w:t xml:space="preserve">telefonicznie rejestrację Zakładu pod nr tel. </w:t>
      </w:r>
    </w:p>
    <w:p w:rsidR="00D700DA" w:rsidRPr="001263C6" w:rsidRDefault="00D700DA" w:rsidP="00DA39CB">
      <w:pPr>
        <w:ind w:left="720"/>
        <w:jc w:val="both"/>
        <w:rPr>
          <w:color w:val="000000" w:themeColor="text1"/>
        </w:rPr>
      </w:pPr>
      <w:r w:rsidRPr="001263C6">
        <w:rPr>
          <w:color w:val="000000" w:themeColor="text1"/>
        </w:rPr>
        <w:t xml:space="preserve">71 7210886 lub sekretariat Zakładu </w:t>
      </w:r>
      <w:r w:rsidR="00663A7F" w:rsidRPr="001263C6">
        <w:rPr>
          <w:color w:val="000000" w:themeColor="text1"/>
        </w:rPr>
        <w:t>261 660</w:t>
      </w:r>
      <w:r w:rsidR="006D38E6" w:rsidRPr="001263C6">
        <w:rPr>
          <w:color w:val="000000" w:themeColor="text1"/>
        </w:rPr>
        <w:t> </w:t>
      </w:r>
      <w:r w:rsidR="00663A7F" w:rsidRPr="001263C6">
        <w:rPr>
          <w:color w:val="000000" w:themeColor="text1"/>
        </w:rPr>
        <w:t>480</w:t>
      </w:r>
      <w:r w:rsidR="006D38E6" w:rsidRPr="001263C6">
        <w:rPr>
          <w:color w:val="000000" w:themeColor="text1"/>
        </w:rPr>
        <w:t>.</w:t>
      </w:r>
    </w:p>
    <w:bookmarkEnd w:id="0"/>
    <w:bookmarkEnd w:id="1"/>
    <w:bookmarkEnd w:id="2"/>
    <w:p w:rsidR="0099227E" w:rsidRPr="001263C6" w:rsidRDefault="0099227E" w:rsidP="00C62385">
      <w:pPr>
        <w:autoSpaceDE w:val="0"/>
        <w:autoSpaceDN w:val="0"/>
        <w:adjustRightInd w:val="0"/>
        <w:ind w:right="-70"/>
        <w:rPr>
          <w:color w:val="000000" w:themeColor="text1"/>
        </w:rPr>
      </w:pPr>
    </w:p>
    <w:p w:rsidR="00113C1E" w:rsidRPr="001263C6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113C1E" w:rsidRDefault="00113C1E" w:rsidP="006D053E">
      <w:pPr>
        <w:pStyle w:val="Default"/>
        <w:ind w:right="-70"/>
        <w:jc w:val="center"/>
        <w:rPr>
          <w:b/>
          <w:bCs/>
          <w:color w:val="000000" w:themeColor="text1"/>
          <w:sz w:val="28"/>
          <w:szCs w:val="28"/>
          <w:u w:val="single"/>
        </w:rPr>
      </w:pPr>
    </w:p>
    <w:p w:rsidR="0099227E" w:rsidRPr="00846E57" w:rsidRDefault="0099227E" w:rsidP="00846E57">
      <w:pPr>
        <w:rPr>
          <w:color w:val="FF0000"/>
        </w:rPr>
      </w:pPr>
    </w:p>
    <w:sectPr w:rsidR="0099227E" w:rsidRPr="00846E57" w:rsidSect="00DA39CB">
      <w:headerReference w:type="default" r:id="rId7"/>
      <w:pgSz w:w="11906" w:h="16838"/>
      <w:pgMar w:top="142" w:right="424" w:bottom="0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6F0" w:rsidRDefault="00EA66F0" w:rsidP="001A4182">
      <w:r>
        <w:separator/>
      </w:r>
    </w:p>
  </w:endnote>
  <w:endnote w:type="continuationSeparator" w:id="0">
    <w:p w:rsidR="00EA66F0" w:rsidRDefault="00EA66F0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6F0" w:rsidRDefault="00EA66F0" w:rsidP="001A4182">
      <w:r>
        <w:separator/>
      </w:r>
    </w:p>
  </w:footnote>
  <w:footnote w:type="continuationSeparator" w:id="0">
    <w:p w:rsidR="00EA66F0" w:rsidRDefault="00EA66F0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53E" w:rsidRPr="006D053E" w:rsidRDefault="006D053E" w:rsidP="006D053E">
    <w:pPr>
      <w:pStyle w:val="Default"/>
      <w:ind w:right="-70"/>
      <w:jc w:val="center"/>
      <w:rPr>
        <w:bCs/>
        <w:color w:val="000000" w:themeColor="text1"/>
        <w:sz w:val="28"/>
        <w:szCs w:val="28"/>
        <w:u w:val="single"/>
      </w:rPr>
    </w:pPr>
    <w:r>
      <w:tab/>
    </w:r>
    <w:bookmarkStart w:id="5" w:name="_Hlk182312575"/>
    <w:bookmarkStart w:id="6" w:name="_Hlk182312576"/>
  </w:p>
  <w:bookmarkEnd w:id="5"/>
  <w:bookmarkEnd w:id="6"/>
  <w:p w:rsidR="006D053E" w:rsidRDefault="006D053E" w:rsidP="006D053E">
    <w:pPr>
      <w:pStyle w:val="Nagwek"/>
      <w:tabs>
        <w:tab w:val="clear" w:pos="4536"/>
        <w:tab w:val="clear" w:pos="9072"/>
        <w:tab w:val="left" w:pos="20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0C7B"/>
    <w:multiLevelType w:val="hybridMultilevel"/>
    <w:tmpl w:val="FA52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555FE"/>
    <w:multiLevelType w:val="hybridMultilevel"/>
    <w:tmpl w:val="502C0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5469F"/>
    <w:multiLevelType w:val="hybridMultilevel"/>
    <w:tmpl w:val="FF0E58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7124F9"/>
    <w:multiLevelType w:val="hybridMultilevel"/>
    <w:tmpl w:val="FC2A72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5348B7"/>
    <w:multiLevelType w:val="hybridMultilevel"/>
    <w:tmpl w:val="CBDC6A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C252F"/>
    <w:multiLevelType w:val="hybridMultilevel"/>
    <w:tmpl w:val="5F48A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F2912"/>
    <w:multiLevelType w:val="hybridMultilevel"/>
    <w:tmpl w:val="B2CE332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43AD00B0"/>
    <w:multiLevelType w:val="hybridMultilevel"/>
    <w:tmpl w:val="10AAB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5140"/>
    <w:multiLevelType w:val="hybridMultilevel"/>
    <w:tmpl w:val="451A7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5471AA"/>
    <w:multiLevelType w:val="hybridMultilevel"/>
    <w:tmpl w:val="936AC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A36A0"/>
    <w:multiLevelType w:val="hybridMultilevel"/>
    <w:tmpl w:val="A258B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F2C3FB7"/>
    <w:multiLevelType w:val="hybridMultilevel"/>
    <w:tmpl w:val="CC60052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5"/>
  </w:num>
  <w:num w:numId="5">
    <w:abstractNumId w:val="11"/>
  </w:num>
  <w:num w:numId="6">
    <w:abstractNumId w:val="7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</w:num>
  <w:num w:numId="9">
    <w:abstractNumId w:val="3"/>
  </w:num>
  <w:num w:numId="10">
    <w:abstractNumId w:val="13"/>
  </w:num>
  <w:num w:numId="11">
    <w:abstractNumId w:val="15"/>
  </w:num>
  <w:num w:numId="12">
    <w:abstractNumId w:val="0"/>
  </w:num>
  <w:num w:numId="13">
    <w:abstractNumId w:val="9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3681B"/>
    <w:rsid w:val="00083B40"/>
    <w:rsid w:val="000B75D8"/>
    <w:rsid w:val="000C1201"/>
    <w:rsid w:val="000C3559"/>
    <w:rsid w:val="000C598E"/>
    <w:rsid w:val="000D214F"/>
    <w:rsid w:val="000D39F8"/>
    <w:rsid w:val="000D5ACB"/>
    <w:rsid w:val="000E131A"/>
    <w:rsid w:val="000E3731"/>
    <w:rsid w:val="000F0D20"/>
    <w:rsid w:val="000F6077"/>
    <w:rsid w:val="00113C1E"/>
    <w:rsid w:val="001153EF"/>
    <w:rsid w:val="00124B7F"/>
    <w:rsid w:val="001263C6"/>
    <w:rsid w:val="00133770"/>
    <w:rsid w:val="001548AC"/>
    <w:rsid w:val="001638A3"/>
    <w:rsid w:val="001855D3"/>
    <w:rsid w:val="00191FB4"/>
    <w:rsid w:val="001A1815"/>
    <w:rsid w:val="001A1E78"/>
    <w:rsid w:val="001A4182"/>
    <w:rsid w:val="001A674A"/>
    <w:rsid w:val="001C0400"/>
    <w:rsid w:val="001C27EF"/>
    <w:rsid w:val="001D0A6A"/>
    <w:rsid w:val="00233F7B"/>
    <w:rsid w:val="00276107"/>
    <w:rsid w:val="002B0E40"/>
    <w:rsid w:val="002C3366"/>
    <w:rsid w:val="002E0C82"/>
    <w:rsid w:val="002F46F6"/>
    <w:rsid w:val="00312BDA"/>
    <w:rsid w:val="00317AB7"/>
    <w:rsid w:val="003430D2"/>
    <w:rsid w:val="003437E8"/>
    <w:rsid w:val="00346376"/>
    <w:rsid w:val="0035292D"/>
    <w:rsid w:val="00364F33"/>
    <w:rsid w:val="00366955"/>
    <w:rsid w:val="0039078C"/>
    <w:rsid w:val="003C26D3"/>
    <w:rsid w:val="003D04D3"/>
    <w:rsid w:val="003D620B"/>
    <w:rsid w:val="004103B6"/>
    <w:rsid w:val="004120AE"/>
    <w:rsid w:val="00461373"/>
    <w:rsid w:val="00466078"/>
    <w:rsid w:val="004C6832"/>
    <w:rsid w:val="004D07ED"/>
    <w:rsid w:val="004F70D6"/>
    <w:rsid w:val="004F79F8"/>
    <w:rsid w:val="00505546"/>
    <w:rsid w:val="0052021A"/>
    <w:rsid w:val="00546960"/>
    <w:rsid w:val="00577CBD"/>
    <w:rsid w:val="00586076"/>
    <w:rsid w:val="00593A73"/>
    <w:rsid w:val="005C757B"/>
    <w:rsid w:val="005D084B"/>
    <w:rsid w:val="005E713F"/>
    <w:rsid w:val="005E7679"/>
    <w:rsid w:val="006055B3"/>
    <w:rsid w:val="00625B16"/>
    <w:rsid w:val="00663A7F"/>
    <w:rsid w:val="00663FC0"/>
    <w:rsid w:val="0066737F"/>
    <w:rsid w:val="00672E83"/>
    <w:rsid w:val="00687F23"/>
    <w:rsid w:val="00693D3E"/>
    <w:rsid w:val="006C15C7"/>
    <w:rsid w:val="006D053E"/>
    <w:rsid w:val="006D38E6"/>
    <w:rsid w:val="006E6D2F"/>
    <w:rsid w:val="007073E9"/>
    <w:rsid w:val="007078B1"/>
    <w:rsid w:val="00712C3C"/>
    <w:rsid w:val="00725090"/>
    <w:rsid w:val="00734AEE"/>
    <w:rsid w:val="007418F1"/>
    <w:rsid w:val="00760536"/>
    <w:rsid w:val="0076488A"/>
    <w:rsid w:val="00770008"/>
    <w:rsid w:val="00771D64"/>
    <w:rsid w:val="00782268"/>
    <w:rsid w:val="0078422E"/>
    <w:rsid w:val="0078545E"/>
    <w:rsid w:val="007921D7"/>
    <w:rsid w:val="00797F3A"/>
    <w:rsid w:val="007A3E87"/>
    <w:rsid w:val="007F38D5"/>
    <w:rsid w:val="008044E3"/>
    <w:rsid w:val="0081351B"/>
    <w:rsid w:val="00821A66"/>
    <w:rsid w:val="008368D5"/>
    <w:rsid w:val="0084221A"/>
    <w:rsid w:val="00843E0A"/>
    <w:rsid w:val="008467E8"/>
    <w:rsid w:val="00846E57"/>
    <w:rsid w:val="00854DAF"/>
    <w:rsid w:val="008D3E7B"/>
    <w:rsid w:val="008E3C65"/>
    <w:rsid w:val="008F68D4"/>
    <w:rsid w:val="00906083"/>
    <w:rsid w:val="00910D0A"/>
    <w:rsid w:val="00925BC3"/>
    <w:rsid w:val="009275CE"/>
    <w:rsid w:val="00944836"/>
    <w:rsid w:val="00952720"/>
    <w:rsid w:val="00952DF9"/>
    <w:rsid w:val="009804BE"/>
    <w:rsid w:val="0098134F"/>
    <w:rsid w:val="00982CD8"/>
    <w:rsid w:val="0099227E"/>
    <w:rsid w:val="009934E3"/>
    <w:rsid w:val="00994399"/>
    <w:rsid w:val="009A0C90"/>
    <w:rsid w:val="009B1330"/>
    <w:rsid w:val="009B2033"/>
    <w:rsid w:val="009B4750"/>
    <w:rsid w:val="009B5149"/>
    <w:rsid w:val="009E7050"/>
    <w:rsid w:val="009F2E93"/>
    <w:rsid w:val="00A04112"/>
    <w:rsid w:val="00A36580"/>
    <w:rsid w:val="00A57B3E"/>
    <w:rsid w:val="00A73F4C"/>
    <w:rsid w:val="00AD5F48"/>
    <w:rsid w:val="00B33714"/>
    <w:rsid w:val="00B528F7"/>
    <w:rsid w:val="00B73A6F"/>
    <w:rsid w:val="00BB7120"/>
    <w:rsid w:val="00BF0DC9"/>
    <w:rsid w:val="00C32306"/>
    <w:rsid w:val="00C5364C"/>
    <w:rsid w:val="00C62385"/>
    <w:rsid w:val="00C8419A"/>
    <w:rsid w:val="00C916D9"/>
    <w:rsid w:val="00C92E84"/>
    <w:rsid w:val="00CD773B"/>
    <w:rsid w:val="00D071B9"/>
    <w:rsid w:val="00D17F5E"/>
    <w:rsid w:val="00D37B51"/>
    <w:rsid w:val="00D700DA"/>
    <w:rsid w:val="00D73B5E"/>
    <w:rsid w:val="00DA39CB"/>
    <w:rsid w:val="00DB2072"/>
    <w:rsid w:val="00DE1237"/>
    <w:rsid w:val="00DE61FF"/>
    <w:rsid w:val="00DE779E"/>
    <w:rsid w:val="00DF14DF"/>
    <w:rsid w:val="00E039AB"/>
    <w:rsid w:val="00E060A3"/>
    <w:rsid w:val="00E90767"/>
    <w:rsid w:val="00EA0EE3"/>
    <w:rsid w:val="00EA66F0"/>
    <w:rsid w:val="00EC2FFD"/>
    <w:rsid w:val="00F2400F"/>
    <w:rsid w:val="00F35FA2"/>
    <w:rsid w:val="00F40656"/>
    <w:rsid w:val="00F67666"/>
    <w:rsid w:val="00FB3D41"/>
    <w:rsid w:val="00FC21BB"/>
    <w:rsid w:val="00FE31CE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29B3F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36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580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9B51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5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2024-11-13T08:54:00Z</cp:lastPrinted>
  <dcterms:created xsi:type="dcterms:W3CDTF">2025-03-11T07:02:00Z</dcterms:created>
  <dcterms:modified xsi:type="dcterms:W3CDTF">2025-03-11T07:02:00Z</dcterms:modified>
</cp:coreProperties>
</file>