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 w:rsidR="00A54B4F" w:rsidRPr="00A54B4F">
        <w:rPr>
          <w:sz w:val="24"/>
        </w:rPr>
        <w:t xml:space="preserve"> </w:t>
      </w:r>
      <w:r w:rsidR="00A54B4F">
        <w:rPr>
          <w:sz w:val="24"/>
        </w:rPr>
        <w:t>lub „Szpitalem”</w:t>
      </w:r>
      <w:r w:rsidR="00A54B4F">
        <w:rPr>
          <w:sz w:val="24"/>
        </w:rPr>
        <w:t>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/2025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1B28C3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B28C3">
        <w:rPr>
          <w:rFonts w:ascii="Times New Roman" w:eastAsia="Times New Roman" w:hAnsi="Times New Roman" w:cs="Times New Roman"/>
          <w:sz w:val="24"/>
          <w:szCs w:val="24"/>
          <w:highlight w:val="yellow"/>
        </w:rPr>
        <w:t>konsultacje specjalistyczne na rzecz RWKL</w:t>
      </w:r>
      <w:r w:rsidR="004049C5" w:rsidRPr="004049C5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(specjaliści)</w:t>
      </w:r>
      <w:r w:rsidRPr="004049C5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</w:t>
      </w:r>
      <w:proofErr w:type="spell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EA575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="00EE3908" w:rsidRPr="00EA5751">
        <w:rPr>
          <w:sz w:val="24"/>
          <w:szCs w:val="24"/>
          <w:lang w:eastAsia="pl-PL"/>
        </w:rPr>
        <w:t>dział w Pakiecie Szybkiej Ścieżki Onkologicznej (DILO)</w:t>
      </w:r>
      <w:r w:rsidR="003C5338">
        <w:rPr>
          <w:sz w:val="24"/>
          <w:szCs w:val="24"/>
          <w:lang w:eastAsia="pl-PL"/>
        </w:rPr>
        <w:t xml:space="preserve"> – jeżeli dotyczy</w:t>
      </w:r>
      <w:r w:rsidR="00EE3908" w:rsidRPr="00EA5751">
        <w:rPr>
          <w:sz w:val="24"/>
          <w:szCs w:val="24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CA7050" w:rsidRPr="00CA7050" w:rsidRDefault="00CA7050" w:rsidP="00CA7050">
      <w:pPr>
        <w:suppressAutoHyphens w:val="0"/>
        <w:jc w:val="center"/>
        <w:rPr>
          <w:rFonts w:eastAsiaTheme="minorHAnsi" w:cstheme="minorBidi"/>
          <w:b/>
          <w:sz w:val="24"/>
          <w:szCs w:val="24"/>
          <w:lang w:eastAsia="en-US"/>
        </w:rPr>
      </w:pPr>
      <w:r w:rsidRPr="00CA7050">
        <w:rPr>
          <w:rFonts w:eastAsiaTheme="minorHAnsi" w:cstheme="minorBidi"/>
          <w:b/>
          <w:sz w:val="24"/>
          <w:szCs w:val="24"/>
          <w:lang w:eastAsia="en-US"/>
        </w:rPr>
        <w:t>Zachowanie poufności i upoważnienie do przetwarzania danych osobowych</w:t>
      </w:r>
    </w:p>
    <w:p w:rsidR="00CA7050" w:rsidRPr="00CA7050" w:rsidRDefault="00CA7050" w:rsidP="00CA7050">
      <w:pPr>
        <w:suppressAutoHyphens w:val="0"/>
        <w:jc w:val="both"/>
        <w:rPr>
          <w:rFonts w:eastAsiaTheme="minorHAnsi" w:cstheme="minorBidi"/>
          <w:b/>
          <w:sz w:val="24"/>
          <w:szCs w:val="24"/>
          <w:lang w:eastAsia="en-US"/>
        </w:rPr>
      </w:pPr>
      <w:r w:rsidRPr="00AC7E65">
        <w:rPr>
          <w:rFonts w:eastAsiaTheme="minorHAnsi" w:cstheme="minorBidi"/>
          <w:sz w:val="24"/>
          <w:szCs w:val="24"/>
          <w:lang w:eastAsia="en-US"/>
        </w:rPr>
        <w:t>1.</w:t>
      </w:r>
      <w:r w:rsidRPr="00CA7050">
        <w:rPr>
          <w:rFonts w:eastAsiaTheme="minorHAnsi" w:cstheme="minorBidi"/>
          <w:b/>
          <w:sz w:val="24"/>
          <w:szCs w:val="24"/>
          <w:lang w:eastAsia="en-US"/>
        </w:rPr>
        <w:t xml:space="preserve"> Oświadczenie o zachowaniu poufności: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Oświadczam, że zapoznam się z przepisami dotyczącymi zasad ochrony przetwarzanych przeze mnie informacji, w tym danych osobowych – a w szczególności z metodami ich przetwarzania oraz z obowiązkiem należytego ich zabezpieczania – wynikającym z art. 4, 5, 6, 9 oraz 28 – 32 RODO, a także z zapisów Polityki Bezpieczeństwa Informacji i Polityki Bezpieczeństwa Danych Osobowych obowiązującymi w 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Wrocławiu. 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świadomy/-a konieczności zachowania w tajemnicy powierzonych mi do przetwarzania informacji, w tym informacji, których szczególnym elementem są dane osobowe - które będę przetwarzał/-a oraz odpowiedniego ich zabezpieczania przed zaginięciem, zniszczeniem oraz przed dostępem do nich osób nieuprawnionych.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świadoma/-y ewentualnych konsekwencji wynikających z niewywiązywania się z powyższych obowiązków.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Mam również świadomość, iż tajemnica ta obowiązuje mnie zarówno w trakcie obowiązywania umowy w 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Wrocławiu, jak i po jej ustaniu.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Zapoznałem/-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am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się z klauzulą informacyjną dotyczącą przetwarzania moich danych osobowych w związku z realizacją umowy zawartej ze Szpitalem, udostępnioną na stronie internetowej www.4wsk.pl w sekcji INFORMACJE/RODO.</w:t>
      </w:r>
    </w:p>
    <w:p w:rsidR="00CA7050" w:rsidRPr="00F8450B" w:rsidRDefault="00AC7E65" w:rsidP="00CA7050">
      <w:pPr>
        <w:pStyle w:val="Zwykytekst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</w:t>
      </w:r>
      <w:r w:rsidR="006F0F01" w:rsidRPr="00F8450B">
        <w:rPr>
          <w:rFonts w:ascii="Times New Roman" w:hAnsi="Times New Roman"/>
          <w:sz w:val="24"/>
          <w:szCs w:val="24"/>
        </w:rPr>
        <w:t>.</w:t>
      </w:r>
      <w:r w:rsidR="006F0F01" w:rsidRPr="00F8450B">
        <w:rPr>
          <w:rFonts w:ascii="Times New Roman" w:hAnsi="Times New Roman"/>
          <w:b/>
          <w:sz w:val="24"/>
          <w:szCs w:val="24"/>
        </w:rPr>
        <w:t xml:space="preserve"> </w:t>
      </w:r>
      <w:r w:rsidR="00CA7050" w:rsidRPr="00F8450B">
        <w:rPr>
          <w:rFonts w:ascii="Times New Roman" w:eastAsiaTheme="minorHAnsi" w:hAnsi="Times New Roman"/>
          <w:b/>
          <w:sz w:val="24"/>
          <w:szCs w:val="24"/>
          <w:lang w:eastAsia="en-US"/>
        </w:rPr>
        <w:t>Upoważnienie do przetwarzania danych osobowych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CA705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 Rady (UE) 2016/679 z dnia 27 kwietnia 2016 r. w sprawie ochrony osób fizycznych w związku z przetwarzaniem danych osobowych i w sprawie swobodnego przepływu takich danych oraz uchylenia dyrektywy 95/46/WE, zwanego dalej „RODO”,  </w:t>
      </w:r>
      <w:r w:rsidRPr="00CA705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CA7050">
        <w:rPr>
          <w:rFonts w:eastAsiaTheme="minorHAnsi"/>
          <w:sz w:val="24"/>
          <w:szCs w:val="24"/>
          <w:lang w:eastAsia="en-US"/>
        </w:rPr>
        <w:t xml:space="preserve"> </w:t>
      </w:r>
      <w:r w:rsidRPr="007F52F8">
        <w:rPr>
          <w:rFonts w:eastAsiaTheme="minorHAnsi"/>
          <w:sz w:val="24"/>
          <w:szCs w:val="24"/>
          <w:lang w:eastAsia="en-US"/>
        </w:rPr>
        <w:t xml:space="preserve">Przyjmującego zamówienie do przetwarzania danych osobowych, których administratorem w rozumieniu art. 4 pkt 7 RODO jest 4. </w:t>
      </w:r>
      <w:proofErr w:type="spellStart"/>
      <w:r w:rsidRPr="007F52F8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7F52F8">
        <w:rPr>
          <w:rFonts w:eastAsiaTheme="minorHAnsi"/>
          <w:sz w:val="24"/>
          <w:szCs w:val="24"/>
          <w:lang w:eastAsia="en-US"/>
        </w:rPr>
        <w:t xml:space="preserve"> SPZOZ we Wrocławiu lub które zostały mu powierzone do przetwarzania.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A54B4F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</w:t>
      </w:r>
      <w:r>
        <w:rPr>
          <w:rFonts w:eastAsiaTheme="minorHAnsi"/>
          <w:sz w:val="24"/>
          <w:szCs w:val="24"/>
          <w:lang w:eastAsia="en-US"/>
        </w:rPr>
        <w:t>wiążącego upoważnionego z 4.</w:t>
      </w:r>
      <w:bookmarkStart w:id="1" w:name="_GoBack"/>
      <w:bookmarkEnd w:id="1"/>
      <w:r w:rsidRPr="007F52F8">
        <w:rPr>
          <w:rFonts w:eastAsiaTheme="minorHAnsi"/>
          <w:sz w:val="24"/>
          <w:szCs w:val="24"/>
          <w:lang w:eastAsia="en-US"/>
        </w:rPr>
        <w:t>WSzKzP SPZOZ we Wrocławiu.</w:t>
      </w: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Pr="00CA7050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lastRenderedPageBreak/>
        <w:t>W przypadku konieczności przetwarzania przez Przyjmującego zamówienie danych osobowych w</w:t>
      </w:r>
      <w:r>
        <w:rPr>
          <w:rFonts w:eastAsiaTheme="minorHAnsi"/>
          <w:sz w:val="24"/>
          <w:szCs w:val="24"/>
          <w:lang w:eastAsia="en-US"/>
        </w:rPr>
        <w:t> </w:t>
      </w:r>
      <w:r w:rsidRPr="007F52F8">
        <w:rPr>
          <w:rFonts w:eastAsiaTheme="minorHAnsi"/>
          <w:sz w:val="24"/>
          <w:szCs w:val="24"/>
          <w:lang w:eastAsia="en-US"/>
        </w:rPr>
        <w:t>Systemach</w:t>
      </w:r>
      <w:r w:rsidRPr="00CA7050">
        <w:rPr>
          <w:rFonts w:eastAsiaTheme="minorHAnsi"/>
          <w:sz w:val="24"/>
          <w:szCs w:val="24"/>
          <w:lang w:eastAsia="en-US"/>
        </w:rPr>
        <w:t xml:space="preserve"> Informatycznych Szpitala, kierownik komórki organizacyjnej, występuje z wnioskiem do kierownika Ośrodka Informatyki Szpitala o nadanie/rozszerzenie dotychczasowych uprawnień w</w:t>
      </w:r>
      <w:r>
        <w:rPr>
          <w:rFonts w:eastAsiaTheme="minorHAnsi"/>
          <w:sz w:val="24"/>
          <w:szCs w:val="24"/>
          <w:lang w:eastAsia="en-US"/>
        </w:rPr>
        <w:t> </w:t>
      </w:r>
      <w:r w:rsidRPr="00CA7050">
        <w:rPr>
          <w:rFonts w:eastAsiaTheme="minorHAnsi"/>
          <w:sz w:val="24"/>
          <w:szCs w:val="24"/>
          <w:lang w:eastAsia="en-US"/>
        </w:rPr>
        <w:t>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lastRenderedPageBreak/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4A3CDF" w:rsidRDefault="004A3CDF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lastRenderedPageBreak/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1B28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</w:t>
      </w:r>
      <w:r w:rsidR="0077431C" w:rsidRPr="00215AC3">
        <w:rPr>
          <w:b/>
          <w:sz w:val="24"/>
          <w:szCs w:val="24"/>
        </w:rPr>
        <w:t>ynagrodzenie</w:t>
      </w:r>
      <w:r w:rsidRPr="00215AC3">
        <w:rPr>
          <w:b/>
          <w:sz w:val="24"/>
          <w:szCs w:val="24"/>
        </w:rPr>
        <w:t xml:space="preserve"> kwartalne</w:t>
      </w:r>
      <w:r w:rsidR="0077431C" w:rsidRPr="00215AC3">
        <w:rPr>
          <w:sz w:val="24"/>
          <w:szCs w:val="24"/>
        </w:rPr>
        <w:t xml:space="preserve"> za udział w DILO (Pakiet Szybkiej Ścieżki Onkologicznej). </w:t>
      </w:r>
      <w:r w:rsidR="00AC1130" w:rsidRPr="00215AC3">
        <w:rPr>
          <w:sz w:val="24"/>
          <w:szCs w:val="24"/>
          <w:lang w:eastAsia="pl-PL"/>
        </w:rPr>
        <w:t xml:space="preserve">Wynagrodzenie w wysokości </w:t>
      </w:r>
      <w:r w:rsidR="0077431C" w:rsidRPr="00215AC3">
        <w:rPr>
          <w:sz w:val="24"/>
          <w:szCs w:val="24"/>
          <w:lang w:eastAsia="pl-PL"/>
        </w:rPr>
        <w:t>zgodnej z rozliczeniem zatwierdzonym pr</w:t>
      </w:r>
      <w:r w:rsidR="00AC1130" w:rsidRPr="00215AC3">
        <w:rPr>
          <w:sz w:val="24"/>
          <w:szCs w:val="24"/>
          <w:lang w:eastAsia="pl-PL"/>
        </w:rPr>
        <w:t>zez Komendanta 4.WSzKzP SP ZOZ, wypłacane po przedłożeniu odrębnej faktury</w:t>
      </w:r>
      <w:r w:rsidR="00B44B13">
        <w:rPr>
          <w:sz w:val="24"/>
          <w:szCs w:val="24"/>
          <w:lang w:eastAsia="pl-PL"/>
        </w:rPr>
        <w:t>– jeżeli dotyczy,</w:t>
      </w:r>
    </w:p>
    <w:p w:rsidR="001B28C3" w:rsidRPr="00FB2669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highlight w:val="yellow"/>
          <w:lang w:eastAsia="pl-PL"/>
        </w:rPr>
      </w:pPr>
      <w:r w:rsidRPr="00FB2669">
        <w:rPr>
          <w:b/>
          <w:sz w:val="24"/>
          <w:szCs w:val="24"/>
          <w:highlight w:val="yellow"/>
        </w:rPr>
        <w:t>wynagrodzenie</w:t>
      </w:r>
      <w:r w:rsidRPr="00FB2669">
        <w:rPr>
          <w:sz w:val="24"/>
          <w:szCs w:val="24"/>
          <w:highlight w:val="yellow"/>
        </w:rPr>
        <w:t xml:space="preserve"> za </w:t>
      </w:r>
      <w:r w:rsidRPr="00FB2669">
        <w:rPr>
          <w:rFonts w:eastAsia="Times New Roman"/>
          <w:sz w:val="24"/>
          <w:szCs w:val="24"/>
          <w:highlight w:val="yellow"/>
        </w:rPr>
        <w:t xml:space="preserve">konsultacje specjalistyczne na rzecz RWKL płatne na podstawie wykazu zatwierdzonego przez Kierownika Lecznictwa Otwartego </w:t>
      </w:r>
      <w:r w:rsidR="00D7070B" w:rsidRPr="00FB2669">
        <w:rPr>
          <w:rFonts w:eastAsia="Times New Roman"/>
          <w:sz w:val="24"/>
          <w:szCs w:val="24"/>
          <w:highlight w:val="yellow"/>
        </w:rPr>
        <w:t>– Z-</w:t>
      </w:r>
      <w:proofErr w:type="spellStart"/>
      <w:r w:rsidR="00D7070B" w:rsidRPr="00FB2669">
        <w:rPr>
          <w:rFonts w:eastAsia="Times New Roman"/>
          <w:sz w:val="24"/>
          <w:szCs w:val="24"/>
          <w:highlight w:val="yellow"/>
        </w:rPr>
        <w:t>c</w:t>
      </w:r>
      <w:r w:rsidR="00FB2669">
        <w:rPr>
          <w:rFonts w:eastAsia="Times New Roman"/>
          <w:sz w:val="24"/>
          <w:szCs w:val="24"/>
          <w:highlight w:val="yellow"/>
        </w:rPr>
        <w:t>ę</w:t>
      </w:r>
      <w:proofErr w:type="spellEnd"/>
      <w:r w:rsidRPr="00FB2669">
        <w:rPr>
          <w:rFonts w:eastAsia="Times New Roman"/>
          <w:sz w:val="24"/>
          <w:szCs w:val="24"/>
          <w:highlight w:val="yellow"/>
        </w:rPr>
        <w:t xml:space="preserve"> Szefa Pionu Lecznictwa Szpitalnego lub osobę przez niego </w:t>
      </w:r>
      <w:r w:rsidRPr="00B44B13">
        <w:rPr>
          <w:rFonts w:eastAsia="Times New Roman"/>
          <w:sz w:val="24"/>
          <w:szCs w:val="24"/>
          <w:highlight w:val="yellow"/>
        </w:rPr>
        <w:t>wyznaczoną</w:t>
      </w:r>
      <w:r w:rsidR="00B44B13" w:rsidRPr="00B44B13">
        <w:rPr>
          <w:rFonts w:eastAsia="Times New Roman"/>
          <w:sz w:val="24"/>
          <w:szCs w:val="24"/>
          <w:highlight w:val="yellow"/>
        </w:rPr>
        <w:t xml:space="preserve"> </w:t>
      </w:r>
      <w:r w:rsidR="00B44B13" w:rsidRPr="00B44B13">
        <w:rPr>
          <w:sz w:val="24"/>
          <w:szCs w:val="24"/>
          <w:highlight w:val="yellow"/>
          <w:lang w:eastAsia="pl-PL"/>
        </w:rPr>
        <w:t>– jeżeli dotyczy</w:t>
      </w:r>
      <w:r w:rsidRPr="00B44B13">
        <w:rPr>
          <w:rFonts w:eastAsia="Times New Roman"/>
          <w:sz w:val="24"/>
          <w:szCs w:val="24"/>
          <w:highlight w:val="yellow"/>
        </w:rPr>
        <w:t>.</w:t>
      </w:r>
    </w:p>
    <w:bookmarkEnd w:id="2"/>
    <w:bookmarkEnd w:id="3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lastRenderedPageBreak/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lastRenderedPageBreak/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lastRenderedPageBreak/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A54B4F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95F1D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4036</Words>
  <Characters>24222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39</cp:revision>
  <cp:lastPrinted>2024-11-27T08:03:00Z</cp:lastPrinted>
  <dcterms:created xsi:type="dcterms:W3CDTF">2024-11-27T07:20:00Z</dcterms:created>
  <dcterms:modified xsi:type="dcterms:W3CDTF">2025-12-16T09:42:00Z</dcterms:modified>
</cp:coreProperties>
</file>